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D5E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52"/>
          <w:lang w:val="en-US" w:eastAsia="zh-CN"/>
        </w:rPr>
        <w:t>广西旅发集团广西自贸区医院信息设备及耗材采购项目报价表</w:t>
      </w:r>
    </w:p>
    <w:tbl>
      <w:tblPr>
        <w:tblStyle w:val="3"/>
        <w:tblpPr w:leftFromText="180" w:rightFromText="180" w:vertAnchor="page" w:horzAnchor="page" w:tblpX="1228" w:tblpY="4459"/>
        <w:tblOverlap w:val="never"/>
        <w:tblW w:w="95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5"/>
        <w:gridCol w:w="1380"/>
        <w:gridCol w:w="270"/>
        <w:gridCol w:w="870"/>
        <w:gridCol w:w="870"/>
        <w:gridCol w:w="870"/>
        <w:gridCol w:w="815"/>
        <w:gridCol w:w="1813"/>
        <w:gridCol w:w="1843"/>
      </w:tblGrid>
      <w:tr w14:paraId="3E178E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063AB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8FAC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产品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7DD0D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品牌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F68C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型号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EBE6E5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数量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0A39E8D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lang w:bidi="ar"/>
              </w:rPr>
              <w:t>单位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2F403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参数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9E4879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含税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单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价（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val="en-US" w:eastAsia="zh-CN" w:bidi="ar"/>
              </w:rPr>
              <w:t>万</w:t>
            </w: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2"/>
                <w:szCs w:val="22"/>
                <w:lang w:bidi="ar"/>
              </w:rPr>
              <w:t>元）</w:t>
            </w:r>
          </w:p>
        </w:tc>
      </w:tr>
      <w:tr w14:paraId="0EA77A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4D381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BB37E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粉盒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922609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7D8DC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37F34D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3A2485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  <w:t>个</w:t>
            </w: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3EE74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1.颜色：黑色；</w:t>
            </w:r>
          </w:p>
          <w:p w14:paraId="56FBE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2.容量：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80G；</w:t>
            </w:r>
          </w:p>
          <w:p w14:paraId="79F199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3.打印约3000页；</w:t>
            </w:r>
          </w:p>
          <w:p w14:paraId="4D10EF4F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4.适用于奔图P3385DN打印机。</w:t>
            </w: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6F4898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005DEF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  <w:jc w:val="center"/>
        </w:trPr>
        <w:tc>
          <w:tcPr>
            <w:tcW w:w="8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3F6C8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84E64B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2D1968">
            <w:pPr>
              <w:jc w:val="center"/>
              <w:rPr>
                <w:rFonts w:hint="default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CC5FB6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E73722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460D38">
            <w:pPr>
              <w:jc w:val="center"/>
              <w:rPr>
                <w:rFonts w:hint="eastAsia" w:ascii="宋体" w:hAnsi="宋体" w:eastAsia="宋体" w:cs="宋体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300593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75447B">
            <w:pP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 w14:paraId="6BAE06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  <w:jc w:val="center"/>
        </w:trPr>
        <w:tc>
          <w:tcPr>
            <w:tcW w:w="9556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405129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人民币合计金额（大写）：       （小写）</w:t>
            </w:r>
          </w:p>
          <w:p w14:paraId="0FEF6EC7">
            <w:pPr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不含税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人民币合计金额（大写）：       （小写）</w:t>
            </w:r>
          </w:p>
          <w:p w14:paraId="4F0B52D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增值税额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人民币合计（大写）：       （小写）</w:t>
            </w:r>
          </w:p>
          <w:p w14:paraId="20003BA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val="en-US" w:eastAsia="zh-CN" w:bidi="ar"/>
              </w:rPr>
              <w:t>税率：</w:t>
            </w:r>
          </w:p>
        </w:tc>
      </w:tr>
      <w:tr w14:paraId="45B689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4C677C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公司名称</w:t>
            </w:r>
          </w:p>
          <w:p w14:paraId="661E3E4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（盖章）</w:t>
            </w:r>
          </w:p>
        </w:tc>
        <w:tc>
          <w:tcPr>
            <w:tcW w:w="73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69E1126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</w:p>
        </w:tc>
      </w:tr>
      <w:tr w14:paraId="4442E4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  <w:jc w:val="center"/>
        </w:trPr>
        <w:tc>
          <w:tcPr>
            <w:tcW w:w="220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150D7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联系人</w:t>
            </w:r>
          </w:p>
        </w:tc>
        <w:tc>
          <w:tcPr>
            <w:tcW w:w="735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F7EC8C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</w:rPr>
              <w:t>电话：               邮箱：</w:t>
            </w:r>
          </w:p>
        </w:tc>
      </w:tr>
    </w:tbl>
    <w:p w14:paraId="5AE0B77F">
      <w:pPr>
        <w:widowControl/>
        <w:numPr>
          <w:ilvl w:val="0"/>
          <w:numId w:val="0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</w:p>
    <w:p w14:paraId="1EE4E8A3">
      <w:pPr>
        <w:widowControl/>
        <w:numPr>
          <w:ilvl w:val="0"/>
          <w:numId w:val="0"/>
        </w:numPr>
        <w:textAlignment w:val="center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一、详细报价清单</w:t>
      </w:r>
    </w:p>
    <w:p w14:paraId="7E5B506B">
      <w:pPr>
        <w:widowControl/>
        <w:numPr>
          <w:ilvl w:val="0"/>
          <w:numId w:val="0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二、</w:t>
      </w: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  <w:t>资质证明文件</w:t>
      </w:r>
    </w:p>
    <w:p w14:paraId="52329B9D">
      <w:pPr>
        <w:widowControl/>
        <w:numPr>
          <w:ilvl w:val="0"/>
          <w:numId w:val="0"/>
        </w:numPr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bidi="ar"/>
        </w:rPr>
      </w:pPr>
    </w:p>
    <w:p w14:paraId="63EF1F53">
      <w:pPr>
        <w:widowControl/>
        <w:numPr>
          <w:ilvl w:val="0"/>
          <w:numId w:val="1"/>
        </w:numPr>
        <w:ind w:left="0" w:leftChars="0" w:firstLine="0" w:firstLineChars="0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  <w:t>法人身份证复印件或委托书</w:t>
      </w:r>
    </w:p>
    <w:p w14:paraId="10458606">
      <w:pPr>
        <w:widowControl/>
        <w:numPr>
          <w:numId w:val="0"/>
        </w:numPr>
        <w:ind w:leftChars="0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bookmarkStart w:id="0" w:name="_GoBack"/>
      <w:bookmarkEnd w:id="0"/>
    </w:p>
    <w:p w14:paraId="6F24D614">
      <w:pPr>
        <w:widowControl/>
        <w:numPr>
          <w:ilvl w:val="0"/>
          <w:numId w:val="0"/>
        </w:numPr>
        <w:ind w:leftChars="0"/>
        <w:textAlignment w:val="center"/>
        <w:rPr>
          <w:rFonts w:hint="default" w:ascii="宋体" w:hAnsi="宋体" w:eastAsia="宋体" w:cs="宋体"/>
          <w:b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/>
          <w:color w:val="000000"/>
          <w:kern w:val="0"/>
          <w:sz w:val="32"/>
          <w:szCs w:val="32"/>
          <w:lang w:val="en-US" w:eastAsia="zh-CN" w:bidi="ar"/>
        </w:rPr>
        <w:t>四、</w:t>
      </w:r>
      <w:r>
        <w:rPr>
          <w:rFonts w:hint="eastAsia" w:ascii="宋体" w:hAnsi="宋体" w:eastAsia="宋体" w:cs="宋体"/>
          <w:b/>
          <w:bCs w:val="0"/>
          <w:color w:val="000000"/>
          <w:kern w:val="0"/>
          <w:sz w:val="32"/>
          <w:szCs w:val="32"/>
          <w:lang w:val="en-US" w:eastAsia="zh-CN" w:bidi="ar"/>
        </w:rPr>
        <w:t>供应商认为其他需要提供的材料</w:t>
      </w:r>
    </w:p>
    <w:p w14:paraId="3A160132">
      <w:pPr>
        <w:spacing w:line="580" w:lineRule="exact"/>
        <w:jc w:val="both"/>
        <w:rPr>
          <w:rFonts w:hint="eastAsia" w:ascii="仿宋_GB2312" w:hAnsi="仿宋_GB2312" w:eastAsia="仿宋_GB2312" w:cs="仿宋_GB2312"/>
          <w:sz w:val="32"/>
          <w:szCs w:val="32"/>
          <w:highlight w:val="none"/>
          <w14:ligatures w14:val="none"/>
        </w:rPr>
      </w:pPr>
    </w:p>
    <w:p w14:paraId="76B88EF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1D1AE6B"/>
    <w:multiLevelType w:val="singleLevel"/>
    <w:tmpl w:val="D1D1AE6B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554285"/>
    <w:rsid w:val="0D1C62E8"/>
    <w:rsid w:val="7597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254</Characters>
  <Lines>0</Lines>
  <Paragraphs>0</Paragraphs>
  <TotalTime>0</TotalTime>
  <ScaleCrop>false</ScaleCrop>
  <LinksUpToDate>false</LinksUpToDate>
  <CharactersWithSpaces>290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2025-09-10T10:59:00Z</dcterms:created>
  <dc:creator>lfkj</dc:creator>
  <cp:lastModifiedBy>不玩朋友圈，10点准时睡。</cp:lastModifiedBy>
  <dcterms:modified xsi:type="dcterms:W3CDTF">2025-09-11T03:11:58Z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eyJoZGlkIjoiODViY2JkMjU3NGYzZTEwMzZmMGFkZWViYmNkYWU3NDIiLCJ1c2VySWQiOiIxNDY5NDY1MTg2In0=</vt:lpwstr>
  </property>
  <property fmtid="{D5CDD505-2E9C-101B-9397-08002B2CF9AE}" pid="4" name="ICV">
    <vt:lpwstr>E57BA53B135F475DA6D3403780DE7EEF_12</vt:lpwstr>
  </property>
</Properties>
</file>