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D2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  <w:t>一、报价表</w:t>
      </w:r>
    </w:p>
    <w:tbl>
      <w:tblPr>
        <w:tblStyle w:val="4"/>
        <w:tblpPr w:leftFromText="180" w:rightFromText="180" w:vertAnchor="page" w:horzAnchor="page" w:tblpX="619" w:tblpY="1968"/>
        <w:tblOverlap w:val="never"/>
        <w:tblW w:w="6518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1334"/>
        <w:gridCol w:w="727"/>
        <w:gridCol w:w="106"/>
        <w:gridCol w:w="767"/>
        <w:gridCol w:w="1350"/>
        <w:gridCol w:w="1033"/>
        <w:gridCol w:w="633"/>
        <w:gridCol w:w="1186"/>
        <w:gridCol w:w="965"/>
        <w:gridCol w:w="1152"/>
        <w:gridCol w:w="947"/>
      </w:tblGrid>
      <w:tr w14:paraId="3C96035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1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3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监护型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救护车采购项目</w:t>
            </w:r>
          </w:p>
          <w:p w14:paraId="7F571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报价表</w:t>
            </w:r>
          </w:p>
        </w:tc>
      </w:tr>
      <w:tr w14:paraId="27D8C4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A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63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品名</w:t>
            </w:r>
          </w:p>
        </w:tc>
        <w:tc>
          <w:tcPr>
            <w:tcW w:w="3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1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01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5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型号及规格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3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油料种类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8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颜色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C8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厂家指导价（万元）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D4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59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7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</w:t>
            </w:r>
          </w:p>
          <w:p w14:paraId="1533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期限</w:t>
            </w:r>
          </w:p>
        </w:tc>
      </w:tr>
      <w:tr w14:paraId="68BBDD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13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33B8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6E0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70A6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4A2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3CED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F7AEB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AA93C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014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3577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842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C56F9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1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39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，人民币合计金额（小写）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元（大写：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 w14:paraId="6AB4F9D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12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F5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22541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375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197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2F74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12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259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75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5BE419">
            <w:pPr>
              <w:ind w:firstLine="720" w:firstLineChars="3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邮箱：</w:t>
            </w:r>
          </w:p>
        </w:tc>
      </w:tr>
    </w:tbl>
    <w:p w14:paraId="6E2804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6BBE1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</w:pPr>
    </w:p>
    <w:sectPr>
      <w:pgSz w:w="11906" w:h="16838"/>
      <w:pgMar w:top="1440" w:right="1800" w:bottom="1440" w:left="18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D056CE1"/>
    <w:rsid w:val="0DEA1BCB"/>
    <w:rsid w:val="0FEA7F7C"/>
    <w:rsid w:val="158717DE"/>
    <w:rsid w:val="16864B7A"/>
    <w:rsid w:val="17C84600"/>
    <w:rsid w:val="196F88BF"/>
    <w:rsid w:val="1BAF1D5E"/>
    <w:rsid w:val="25DF5936"/>
    <w:rsid w:val="27E47234"/>
    <w:rsid w:val="29982084"/>
    <w:rsid w:val="2D456F4D"/>
    <w:rsid w:val="2F335618"/>
    <w:rsid w:val="3538498F"/>
    <w:rsid w:val="377D2B8A"/>
    <w:rsid w:val="383A044D"/>
    <w:rsid w:val="3BB24BF7"/>
    <w:rsid w:val="3D332398"/>
    <w:rsid w:val="3EBD703D"/>
    <w:rsid w:val="47503B46"/>
    <w:rsid w:val="47B265AF"/>
    <w:rsid w:val="4DBFCA2E"/>
    <w:rsid w:val="51AB4F7B"/>
    <w:rsid w:val="53B37937"/>
    <w:rsid w:val="543C7771"/>
    <w:rsid w:val="5CEB6393"/>
    <w:rsid w:val="5DA76D93"/>
    <w:rsid w:val="5DBCE60D"/>
    <w:rsid w:val="5F64242D"/>
    <w:rsid w:val="5F77FB67"/>
    <w:rsid w:val="653A1C66"/>
    <w:rsid w:val="673219D1"/>
    <w:rsid w:val="6FFFF510"/>
    <w:rsid w:val="71213CDA"/>
    <w:rsid w:val="766CA43A"/>
    <w:rsid w:val="77F75794"/>
    <w:rsid w:val="79DA711C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177</Characters>
  <Lines>0</Lines>
  <Paragraphs>0</Paragraphs>
  <TotalTime>1</TotalTime>
  <ScaleCrop>false</ScaleCrop>
  <LinksUpToDate>false</LinksUpToDate>
  <CharactersWithSpaces>218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杨奕</cp:lastModifiedBy>
  <dcterms:modified xsi:type="dcterms:W3CDTF">2025-02-25T02:01:29Z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