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066"/>
        <w:gridCol w:w="817"/>
        <w:gridCol w:w="760"/>
        <w:gridCol w:w="760"/>
        <w:gridCol w:w="918"/>
        <w:gridCol w:w="780"/>
        <w:gridCol w:w="1020"/>
        <w:gridCol w:w="1020"/>
        <w:gridCol w:w="6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8340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eastAsia="zh-CN" w:bidi="ar"/>
              </w:rPr>
              <w:t>护理单元取证必备设备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83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  %，人民币合计金额（大写）：           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/>
    <w:p/>
    <w:p/>
    <w:p/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D056CE1"/>
    <w:rsid w:val="158717DE"/>
    <w:rsid w:val="196F88BF"/>
    <w:rsid w:val="2D456F4D"/>
    <w:rsid w:val="377D2B8A"/>
    <w:rsid w:val="3BB24BF7"/>
    <w:rsid w:val="51AB4F7B"/>
    <w:rsid w:val="5DBCE60D"/>
    <w:rsid w:val="5F77FB67"/>
    <w:rsid w:val="766CA43A"/>
    <w:rsid w:val="7773A635"/>
    <w:rsid w:val="787FF0FE"/>
    <w:rsid w:val="7FAF5E43"/>
    <w:rsid w:val="7FAFEC4D"/>
    <w:rsid w:val="7FFB812D"/>
    <w:rsid w:val="9EEFD943"/>
    <w:rsid w:val="BDF2D356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2024-09-26T09:21:25Z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062BA2244248489BB37F5B6E90B07862_13</vt:lpwstr>
  </property>
</Properties>
</file>