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广西儿童医疗中心项目机械停车位工程</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采购院内询价论证会的公告</w:t>
      </w:r>
    </w:p>
    <w:p>
      <w:pPr>
        <w:pStyle w:val="2"/>
        <w:spacing w:line="560" w:lineRule="exact"/>
        <w:ind w:firstLine="480"/>
      </w:pPr>
    </w:p>
    <w:p>
      <w:pPr>
        <w:spacing w:line="560" w:lineRule="exact"/>
        <w:ind w:firstLine="640" w:firstLineChars="200"/>
        <w:rPr>
          <w:rFonts w:ascii="仿宋_GB2312" w:hAnsi="仿宋" w:eastAsia="仿宋_GB2312" w:cs="仿宋"/>
          <w:kern w:val="0"/>
          <w:sz w:val="32"/>
          <w:szCs w:val="32"/>
        </w:rPr>
      </w:pPr>
      <w:r>
        <w:rPr>
          <w:rFonts w:hint="eastAsia" w:ascii="仿宋_GB2312" w:hAnsi="仿宋" w:eastAsia="仿宋_GB2312" w:cs="仿宋"/>
          <w:kern w:val="0"/>
          <w:sz w:val="32"/>
          <w:szCs w:val="32"/>
        </w:rPr>
        <w:t>根据医院《项目采购管理办法》相关规定，拟在近日将组织相关专家对广西儿童医疗中心项目机械停车位工程进行院内询价论证，欢迎符合《中华人民共和国政府采购法》规定的公司参与论证。现将相关论证信息公告如下：</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一、论证项目名称：广西儿童医疗中心项目机械停车位工程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二、项目采购预算：人民币</w:t>
      </w:r>
      <w:r>
        <w:rPr>
          <w:rFonts w:hint="eastAsia" w:ascii="仿宋_GB2312" w:hAnsi="仿宋" w:eastAsia="仿宋_GB2312" w:cs="仿宋"/>
          <w:kern w:val="0"/>
          <w:sz w:val="32"/>
          <w:szCs w:val="32"/>
          <w:lang w:val="en-US" w:eastAsia="zh-CN"/>
        </w:rPr>
        <w:t>XXXXX.XX</w:t>
      </w:r>
      <w:r>
        <w:rPr>
          <w:rFonts w:hint="eastAsia" w:ascii="仿宋_GB2312" w:hAnsi="仿宋" w:eastAsia="仿宋_GB2312" w:cs="仿宋"/>
          <w:kern w:val="0"/>
          <w:sz w:val="32"/>
          <w:szCs w:val="32"/>
        </w:rPr>
        <w:t>万元整。</w:t>
      </w:r>
    </w:p>
    <w:p>
      <w:pPr>
        <w:spacing w:line="560" w:lineRule="exact"/>
        <w:rPr>
          <w:rFonts w:hint="eastAsia" w:ascii="仿宋_GB2312" w:hAnsi="仿宋" w:eastAsia="仿宋_GB2312" w:cs="仿宋"/>
          <w:kern w:val="0"/>
          <w:sz w:val="32"/>
          <w:szCs w:val="32"/>
        </w:rPr>
      </w:pPr>
      <w:r>
        <w:rPr>
          <w:rFonts w:hint="eastAsia" w:ascii="仿宋_GB2312" w:hAnsi="仿宋" w:eastAsia="仿宋_GB2312" w:cs="仿宋"/>
          <w:kern w:val="0"/>
          <w:sz w:val="32"/>
          <w:szCs w:val="32"/>
        </w:rPr>
        <w:t>三、服务期限：安装工期：合同签订之日起，</w:t>
      </w:r>
      <w:r>
        <w:rPr>
          <w:rFonts w:hint="eastAsia" w:ascii="仿宋_GB2312" w:hAnsi="仿宋" w:eastAsia="仿宋_GB2312" w:cs="仿宋"/>
          <w:kern w:val="0"/>
          <w:sz w:val="32"/>
          <w:szCs w:val="32"/>
          <w:lang w:val="en-US" w:eastAsia="zh-CN"/>
        </w:rPr>
        <w:t>90</w:t>
      </w:r>
      <w:r>
        <w:rPr>
          <w:rFonts w:hint="eastAsia" w:ascii="仿宋_GB2312" w:hAnsi="仿宋" w:eastAsia="仿宋_GB2312" w:cs="仿宋"/>
          <w:kern w:val="0"/>
          <w:sz w:val="32"/>
          <w:szCs w:val="32"/>
        </w:rPr>
        <w:t>日历日；</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四、质保期：广西儿童医疗中心项目机械停车位工程特检验收合格同意接收之日起，质保</w:t>
      </w:r>
      <w:r>
        <w:rPr>
          <w:rFonts w:hint="eastAsia" w:ascii="仿宋_GB2312" w:hAnsi="仿宋" w:eastAsia="仿宋_GB2312" w:cs="仿宋"/>
          <w:kern w:val="0"/>
          <w:sz w:val="32"/>
          <w:szCs w:val="32"/>
          <w:lang w:val="en-US" w:eastAsia="zh-CN"/>
        </w:rPr>
        <w:t>不少于3</w:t>
      </w:r>
      <w:r>
        <w:rPr>
          <w:rFonts w:hint="eastAsia" w:ascii="仿宋_GB2312" w:hAnsi="仿宋" w:eastAsia="仿宋_GB2312" w:cs="仿宋"/>
          <w:kern w:val="0"/>
          <w:sz w:val="32"/>
          <w:szCs w:val="32"/>
        </w:rPr>
        <w:t>年。</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五、论证内容：对本项目进行需求调查，对相关技术参数和预算价格进行论证。</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六、参与论证公司资质要求：</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1、公司营业执照正副本复印件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2、公司组织机构代码证正副本复印件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3、公司税务登记证正副本复印件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4、公司法人和代理人身份证复印件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5、公司相关设备合同复印件    </w:t>
      </w:r>
    </w:p>
    <w:p>
      <w:pPr>
        <w:spacing w:line="560" w:lineRule="exact"/>
        <w:rPr>
          <w:rFonts w:hint="eastAsia" w:ascii="仿宋_GB2312" w:hAnsi="仿宋" w:eastAsia="仿宋_GB2312" w:cs="仿宋"/>
          <w:kern w:val="0"/>
          <w:sz w:val="32"/>
          <w:szCs w:val="32"/>
        </w:rPr>
      </w:pPr>
      <w:r>
        <w:rPr>
          <w:rFonts w:hint="eastAsia" w:ascii="仿宋_GB2312" w:hAnsi="仿宋" w:eastAsia="仿宋_GB2312" w:cs="仿宋"/>
          <w:kern w:val="0"/>
          <w:sz w:val="32"/>
          <w:szCs w:val="32"/>
        </w:rPr>
        <w:t xml:space="preserve">   6、论证代理人公司法人授权书</w:t>
      </w:r>
    </w:p>
    <w:p>
      <w:pPr>
        <w:spacing w:line="560" w:lineRule="exact"/>
        <w:rPr>
          <w:rFonts w:hint="eastAsia" w:ascii="仿宋_GB2312" w:hAnsi="仿宋" w:eastAsia="仿宋_GB2312" w:cs="仿宋"/>
          <w:kern w:val="0"/>
          <w:sz w:val="32"/>
          <w:szCs w:val="32"/>
        </w:rPr>
      </w:pPr>
      <w:r>
        <w:rPr>
          <w:rFonts w:hint="eastAsia" w:ascii="仿宋_GB2312" w:hAnsi="仿宋" w:eastAsia="仿宋_GB2312" w:cs="仿宋"/>
          <w:kern w:val="0"/>
          <w:sz w:val="32"/>
          <w:szCs w:val="32"/>
        </w:rPr>
        <w:t xml:space="preserve">   </w:t>
      </w:r>
      <w:r>
        <w:rPr>
          <w:rFonts w:hint="eastAsia" w:ascii="仿宋_GB2312" w:hAnsi="仿宋" w:eastAsia="仿宋_GB2312" w:cs="仿宋"/>
          <w:kern w:val="0"/>
          <w:sz w:val="32"/>
          <w:szCs w:val="32"/>
          <w:lang w:val="en-US" w:eastAsia="zh-CN"/>
        </w:rPr>
        <w:t>7</w:t>
      </w:r>
      <w:r>
        <w:rPr>
          <w:rFonts w:hint="eastAsia" w:ascii="仿宋_GB2312" w:hAnsi="仿宋" w:eastAsia="仿宋_GB2312" w:cs="仿宋"/>
          <w:kern w:val="0"/>
          <w:sz w:val="32"/>
          <w:szCs w:val="32"/>
        </w:rPr>
        <w:t>、</w:t>
      </w:r>
      <w:r>
        <w:rPr>
          <w:rFonts w:hint="eastAsia" w:ascii="仿宋_GB2312" w:hAnsi="仿宋" w:eastAsia="仿宋_GB2312" w:cs="仿宋"/>
          <w:kern w:val="0"/>
          <w:sz w:val="32"/>
          <w:szCs w:val="32"/>
          <w:lang w:val="en-US" w:eastAsia="zh-CN"/>
        </w:rPr>
        <w:t>中华人民共和国特种设备生产许可证</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以上所有资质均加盖公司公章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七、询价论证资料要求</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报名结束后将组织开展项目询价论证。</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1.资料封面。封面标题《XX采购项目论证资料》、供应商名称、联系人、联系方式；</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2.论证资料目录（需附页码）；</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3.提供响应本项目技术及服务要求的具体内容；</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4.公司简介</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5.有效的营业执照复印件、经营许可证复印件，有效的组织机构代码证复印件，有效的税务登记证复印件，并加盖公章（注：报价人按“三证合一”登记制度已办理营业执照的，组织机构代码证和税务登记证可不用提供，以报价人所提供的营业执照复印件为准）。</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6.法定代表人身份证复印件（加盖公章）</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7.授权委托书原件（非法人参与时必须提供）</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8.被授权人身份证复印件（加盖公章）</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9.价格报价表</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10.商务、技术（服务）响应、偏离情况说明表</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11.近三年来业绩相关合同复印件（如有，请提供）</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12.其他认为有必要提供的材料；</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13.装订成册9份（其中正本1份、副本8份）</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七、报名方式及截至时间： 202</w:t>
      </w:r>
      <w:r>
        <w:rPr>
          <w:rFonts w:hint="eastAsia" w:ascii="仿宋_GB2312" w:hAnsi="仿宋" w:eastAsia="仿宋_GB2312" w:cs="仿宋"/>
          <w:kern w:val="0"/>
          <w:sz w:val="32"/>
          <w:szCs w:val="32"/>
          <w:lang w:val="en-US" w:eastAsia="zh-CN"/>
        </w:rPr>
        <w:t>4</w:t>
      </w:r>
      <w:r>
        <w:rPr>
          <w:rFonts w:hint="eastAsia" w:ascii="仿宋_GB2312" w:hAnsi="仿宋" w:eastAsia="仿宋_GB2312" w:cs="仿宋"/>
          <w:kern w:val="0"/>
          <w:sz w:val="32"/>
          <w:szCs w:val="32"/>
        </w:rPr>
        <w:t>年</w:t>
      </w:r>
      <w:r>
        <w:rPr>
          <w:rFonts w:hint="eastAsia" w:ascii="仿宋_GB2312" w:hAnsi="仿宋" w:eastAsia="仿宋_GB2312" w:cs="仿宋"/>
          <w:kern w:val="0"/>
          <w:sz w:val="32"/>
          <w:szCs w:val="32"/>
          <w:lang w:val="en-US" w:eastAsia="zh-CN"/>
        </w:rPr>
        <w:t>6</w:t>
      </w:r>
      <w:r>
        <w:rPr>
          <w:rFonts w:hint="eastAsia" w:ascii="仿宋_GB2312" w:hAnsi="仿宋" w:eastAsia="仿宋_GB2312" w:cs="仿宋"/>
          <w:kern w:val="0"/>
          <w:sz w:val="32"/>
          <w:szCs w:val="32"/>
        </w:rPr>
        <w:t>月</w:t>
      </w:r>
      <w:r>
        <w:rPr>
          <w:rFonts w:hint="eastAsia" w:ascii="仿宋_GB2312" w:hAnsi="仿宋" w:eastAsia="仿宋_GB2312" w:cs="仿宋"/>
          <w:kern w:val="0"/>
          <w:sz w:val="32"/>
          <w:szCs w:val="32"/>
          <w:lang w:val="en-US" w:eastAsia="zh-CN"/>
        </w:rPr>
        <w:t>3</w:t>
      </w:r>
      <w:r>
        <w:rPr>
          <w:rFonts w:hint="eastAsia" w:ascii="仿宋_GB2312" w:hAnsi="仿宋" w:eastAsia="仿宋_GB2312" w:cs="仿宋"/>
          <w:kern w:val="0"/>
          <w:sz w:val="32"/>
          <w:szCs w:val="32"/>
        </w:rPr>
        <w:t>日 17:30之前将报名表（详见附件1）</w:t>
      </w:r>
      <w:r>
        <w:fldChar w:fldCharType="begin"/>
      </w:r>
      <w:r>
        <w:instrText xml:space="preserve"> HYPERLINK "mailto:发送至qfyjjb@163.com" </w:instrText>
      </w:r>
      <w:r>
        <w:fldChar w:fldCharType="separate"/>
      </w:r>
      <w:r>
        <w:rPr>
          <w:rStyle w:val="7"/>
          <w:rFonts w:hint="eastAsia" w:ascii="仿宋_GB2312" w:hAnsi="仿宋" w:eastAsia="仿宋_GB2312" w:cs="仿宋"/>
          <w:kern w:val="0"/>
          <w:sz w:val="32"/>
          <w:szCs w:val="32"/>
        </w:rPr>
        <w:t>发送至qfyjjb@163.com</w:t>
      </w:r>
      <w:r>
        <w:rPr>
          <w:rStyle w:val="7"/>
          <w:rFonts w:hint="eastAsia" w:ascii="仿宋_GB2312" w:hAnsi="仿宋" w:eastAsia="仿宋_GB2312" w:cs="仿宋"/>
          <w:kern w:val="0"/>
          <w:sz w:val="32"/>
          <w:szCs w:val="32"/>
        </w:rPr>
        <w:fldChar w:fldCharType="end"/>
      </w:r>
      <w:r>
        <w:rPr>
          <w:rFonts w:hint="eastAsia" w:ascii="仿宋_GB2312" w:hAnsi="仿宋" w:eastAsia="仿宋_GB2312" w:cs="仿宋"/>
          <w:kern w:val="0"/>
          <w:sz w:val="32"/>
          <w:szCs w:val="32"/>
        </w:rPr>
        <w:t xml:space="preserve">。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八、现场论证时间：另行电话通知。        </w:t>
      </w:r>
    </w:p>
    <w:p>
      <w:pPr>
        <w:spacing w:line="560" w:lineRule="exact"/>
        <w:rPr>
          <w:rFonts w:ascii="仿宋_GB2312" w:hAnsi="仿宋" w:eastAsia="仿宋_GB2312" w:cs="仿宋"/>
          <w:kern w:val="0"/>
          <w:sz w:val="32"/>
          <w:szCs w:val="32"/>
        </w:rPr>
      </w:pPr>
      <w:r>
        <w:rPr>
          <w:rFonts w:hint="eastAsia" w:ascii="仿宋_GB2312" w:hAnsi="仿宋" w:eastAsia="仿宋_GB2312" w:cs="仿宋"/>
          <w:kern w:val="0"/>
          <w:sz w:val="32"/>
          <w:szCs w:val="32"/>
        </w:rPr>
        <w:t xml:space="preserve">      论证方式：现场论证    </w:t>
      </w:r>
    </w:p>
    <w:p>
      <w:pPr>
        <w:spacing w:line="560" w:lineRule="exact"/>
        <w:rPr>
          <w:rFonts w:hint="default" w:ascii="仿宋_GB2312" w:hAnsi="仿宋" w:eastAsia="仿宋_GB2312" w:cs="仿宋"/>
          <w:kern w:val="0"/>
          <w:sz w:val="32"/>
          <w:szCs w:val="32"/>
          <w:lang w:val="en-US" w:eastAsia="zh-CN"/>
        </w:rPr>
      </w:pPr>
      <w:r>
        <w:rPr>
          <w:rFonts w:hint="eastAsia" w:ascii="仿宋_GB2312" w:hAnsi="仿宋" w:eastAsia="仿宋_GB2312" w:cs="仿宋"/>
          <w:kern w:val="0"/>
          <w:sz w:val="32"/>
          <w:szCs w:val="32"/>
        </w:rPr>
        <w:t xml:space="preserve">  九、论证联系人：</w:t>
      </w:r>
      <w:r>
        <w:rPr>
          <w:rFonts w:hint="eastAsia" w:ascii="仿宋_GB2312" w:hAnsi="仿宋" w:eastAsia="仿宋_GB2312" w:cs="仿宋"/>
          <w:kern w:val="0"/>
          <w:sz w:val="32"/>
          <w:szCs w:val="32"/>
          <w:lang w:val="en-US" w:eastAsia="zh-CN"/>
        </w:rPr>
        <w:t>张</w:t>
      </w:r>
      <w:r>
        <w:rPr>
          <w:rFonts w:hint="eastAsia" w:ascii="仿宋_GB2312" w:hAnsi="仿宋" w:eastAsia="仿宋_GB2312" w:cs="仿宋"/>
          <w:kern w:val="0"/>
          <w:sz w:val="32"/>
          <w:szCs w:val="32"/>
        </w:rPr>
        <w:t>工      论证联系电话：</w:t>
      </w:r>
      <w:r>
        <w:rPr>
          <w:rFonts w:hint="eastAsia" w:ascii="仿宋_GB2312" w:hAnsi="仿宋" w:eastAsia="仿宋_GB2312" w:cs="仿宋"/>
          <w:kern w:val="0"/>
          <w:sz w:val="32"/>
          <w:szCs w:val="32"/>
          <w:lang w:val="en-US" w:eastAsia="zh-CN"/>
        </w:rPr>
        <w:t>17376035400</w:t>
      </w:r>
    </w:p>
    <w:p>
      <w:pPr>
        <w:spacing w:line="560" w:lineRule="exact"/>
        <w:rPr>
          <w:rFonts w:hint="eastAsia" w:ascii="仿宋_GB2312" w:hAnsi="仿宋" w:eastAsia="仿宋_GB2312" w:cs="仿宋"/>
          <w:kern w:val="0"/>
          <w:sz w:val="32"/>
          <w:szCs w:val="32"/>
        </w:rPr>
      </w:pPr>
    </w:p>
    <w:p>
      <w:pPr>
        <w:spacing w:line="560" w:lineRule="exact"/>
        <w:rPr>
          <w:rFonts w:hint="eastAsia" w:ascii="仿宋_GB2312" w:hAnsi="仿宋" w:eastAsia="仿宋_GB2312" w:cs="仿宋"/>
          <w:kern w:val="0"/>
          <w:sz w:val="32"/>
          <w:szCs w:val="32"/>
        </w:rPr>
      </w:pPr>
      <w:r>
        <w:rPr>
          <w:rFonts w:hint="eastAsia" w:ascii="仿宋_GB2312" w:hAnsi="仿宋" w:eastAsia="仿宋_GB2312" w:cs="仿宋"/>
          <w:kern w:val="0"/>
          <w:sz w:val="32"/>
          <w:szCs w:val="32"/>
        </w:rPr>
        <w:t xml:space="preserve">    附件：</w:t>
      </w:r>
    </w:p>
    <w:p>
      <w:pPr>
        <w:spacing w:line="560" w:lineRule="exact"/>
        <w:ind w:firstLine="1600" w:firstLineChars="5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1.报名表</w:t>
      </w:r>
    </w:p>
    <w:p>
      <w:pPr>
        <w:spacing w:line="560" w:lineRule="exact"/>
        <w:ind w:firstLine="1600" w:firstLineChars="5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2.广西儿童医疗中心项目机械停车位工程采购</w:t>
      </w:r>
    </w:p>
    <w:p>
      <w:pPr>
        <w:spacing w:line="560" w:lineRule="exact"/>
        <w:ind w:firstLine="1920" w:firstLineChars="6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需求</w:t>
      </w:r>
    </w:p>
    <w:p>
      <w:pPr>
        <w:spacing w:line="560" w:lineRule="exact"/>
        <w:ind w:firstLine="1600" w:firstLineChars="5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3.设备参考品牌</w:t>
      </w:r>
    </w:p>
    <w:p>
      <w:pPr>
        <w:spacing w:line="560" w:lineRule="exact"/>
        <w:ind w:firstLine="1600" w:firstLineChars="500"/>
        <w:rPr>
          <w:rFonts w:ascii="仿宋_GB2312" w:hAnsi="仿宋" w:eastAsia="仿宋_GB2312" w:cs="仿宋"/>
          <w:kern w:val="0"/>
          <w:sz w:val="32"/>
          <w:szCs w:val="32"/>
        </w:rPr>
      </w:pPr>
      <w:r>
        <w:rPr>
          <w:rFonts w:hint="eastAsia" w:ascii="仿宋_GB2312" w:hAnsi="仿宋" w:eastAsia="仿宋_GB2312" w:cs="仿宋"/>
          <w:kern w:val="0"/>
          <w:sz w:val="32"/>
          <w:szCs w:val="32"/>
        </w:rPr>
        <w:t>4.报价表</w:t>
      </w:r>
    </w:p>
    <w:p>
      <w:pPr>
        <w:spacing w:line="560" w:lineRule="exact"/>
        <w:rPr>
          <w:rFonts w:ascii="仿宋_GB2312" w:hAnsi="仿宋" w:eastAsia="仿宋_GB2312" w:cs="仿宋"/>
          <w:sz w:val="32"/>
          <w:szCs w:val="32"/>
        </w:rPr>
      </w:pPr>
      <w:r>
        <w:rPr>
          <w:rFonts w:hint="eastAsia" w:ascii="仿宋_GB2312" w:hAnsi="仿宋" w:eastAsia="仿宋_GB2312" w:cs="仿宋"/>
          <w:sz w:val="32"/>
          <w:szCs w:val="32"/>
        </w:rPr>
        <w:t xml:space="preserve">                          </w:t>
      </w:r>
      <w:bookmarkStart w:id="0" w:name="_GoBack"/>
      <w:bookmarkEnd w:id="0"/>
    </w:p>
    <w:p>
      <w:pPr>
        <w:spacing w:line="560" w:lineRule="exact"/>
        <w:rPr>
          <w:rFonts w:ascii="仿宋_GB2312" w:hAnsi="仿宋" w:eastAsia="仿宋_GB2312" w:cs="仿宋"/>
          <w:sz w:val="32"/>
          <w:szCs w:val="32"/>
        </w:rPr>
      </w:pPr>
    </w:p>
    <w:p>
      <w:pPr>
        <w:spacing w:line="560" w:lineRule="exact"/>
        <w:ind w:firstLine="4160" w:firstLineChars="1300"/>
        <w:rPr>
          <w:rFonts w:ascii="仿宋_GB2312" w:hAnsi="仿宋" w:eastAsia="仿宋_GB2312" w:cs="仿宋"/>
          <w:sz w:val="32"/>
          <w:szCs w:val="32"/>
        </w:rPr>
      </w:pPr>
    </w:p>
    <w:p>
      <w:pPr>
        <w:spacing w:line="560" w:lineRule="exact"/>
        <w:ind w:firstLine="4160" w:firstLineChars="1300"/>
        <w:rPr>
          <w:rFonts w:ascii="仿宋_GB2312" w:hAnsi="仿宋" w:eastAsia="仿宋_GB2312" w:cs="仿宋"/>
          <w:sz w:val="32"/>
          <w:szCs w:val="32"/>
        </w:rPr>
      </w:pPr>
      <w:r>
        <w:rPr>
          <w:rFonts w:hint="eastAsia" w:ascii="仿宋_GB2312" w:hAnsi="仿宋" w:eastAsia="仿宋_GB2312" w:cs="仿宋"/>
          <w:sz w:val="32"/>
          <w:szCs w:val="32"/>
        </w:rPr>
        <w:t xml:space="preserve"> 广西壮族自治区妇幼保健院</w:t>
      </w:r>
    </w:p>
    <w:p>
      <w:pPr>
        <w:spacing w:line="560" w:lineRule="exact"/>
        <w:rPr>
          <w:rFonts w:ascii="仿宋_GB2312" w:hAnsi="仿宋" w:eastAsia="仿宋_GB2312" w:cs="仿宋"/>
          <w:sz w:val="32"/>
          <w:szCs w:val="32"/>
        </w:rPr>
      </w:pPr>
      <w:r>
        <w:rPr>
          <w:rFonts w:hint="eastAsia" w:ascii="仿宋_GB2312" w:hAnsi="仿宋" w:eastAsia="仿宋_GB2312" w:cs="仿宋"/>
          <w:sz w:val="32"/>
          <w:szCs w:val="32"/>
        </w:rPr>
        <w:t xml:space="preserve">                               202</w:t>
      </w:r>
      <w:r>
        <w:rPr>
          <w:rFonts w:hint="eastAsia" w:ascii="仿宋_GB2312" w:hAnsi="仿宋" w:eastAsia="仿宋_GB2312" w:cs="仿宋"/>
          <w:sz w:val="32"/>
          <w:szCs w:val="32"/>
          <w:lang w:val="en-US" w:eastAsia="zh-CN"/>
        </w:rPr>
        <w:t>4</w:t>
      </w:r>
      <w:r>
        <w:rPr>
          <w:rFonts w:hint="eastAsia" w:ascii="仿宋_GB2312" w:hAnsi="仿宋" w:eastAsia="仿宋_GB2312" w:cs="仿宋"/>
          <w:sz w:val="32"/>
          <w:szCs w:val="32"/>
        </w:rPr>
        <w:t>年</w:t>
      </w:r>
      <w:r>
        <w:rPr>
          <w:rFonts w:hint="eastAsia" w:ascii="仿宋_GB2312" w:hAnsi="仿宋" w:eastAsia="仿宋_GB2312" w:cs="仿宋"/>
          <w:sz w:val="32"/>
          <w:szCs w:val="32"/>
          <w:lang w:val="en-US" w:eastAsia="zh-CN"/>
        </w:rPr>
        <w:t>5</w:t>
      </w:r>
      <w:r>
        <w:rPr>
          <w:rFonts w:hint="eastAsia" w:ascii="仿宋_GB2312" w:hAnsi="仿宋" w:eastAsia="仿宋_GB2312" w:cs="仿宋"/>
          <w:sz w:val="32"/>
          <w:szCs w:val="32"/>
        </w:rPr>
        <w:t>月</w:t>
      </w:r>
      <w:r>
        <w:rPr>
          <w:rFonts w:hint="eastAsia" w:ascii="仿宋_GB2312" w:hAnsi="仿宋" w:eastAsia="仿宋_GB2312" w:cs="仿宋"/>
          <w:sz w:val="32"/>
          <w:szCs w:val="32"/>
          <w:lang w:val="en-US" w:eastAsia="zh-CN"/>
        </w:rPr>
        <w:t>28</w:t>
      </w:r>
      <w:r>
        <w:rPr>
          <w:rFonts w:hint="eastAsia" w:ascii="仿宋_GB2312" w:hAnsi="仿宋" w:eastAsia="仿宋_GB2312"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ZTFlYmRjNjdhOTA3ZWY2NGIzZjQ4NThiMWUxNGMifQ=="/>
  </w:docVars>
  <w:rsids>
    <w:rsidRoot w:val="00A62BF8"/>
    <w:rsid w:val="000A402A"/>
    <w:rsid w:val="002A2F97"/>
    <w:rsid w:val="00467026"/>
    <w:rsid w:val="004C2AB3"/>
    <w:rsid w:val="008848A4"/>
    <w:rsid w:val="00885EFE"/>
    <w:rsid w:val="00947BAE"/>
    <w:rsid w:val="009A79B8"/>
    <w:rsid w:val="009D35F6"/>
    <w:rsid w:val="00A220B5"/>
    <w:rsid w:val="00A62BF8"/>
    <w:rsid w:val="00AA0CEC"/>
    <w:rsid w:val="00B51456"/>
    <w:rsid w:val="00BC7BAC"/>
    <w:rsid w:val="00C137B4"/>
    <w:rsid w:val="00C65184"/>
    <w:rsid w:val="00C84E5C"/>
    <w:rsid w:val="00D66805"/>
    <w:rsid w:val="00F14E56"/>
    <w:rsid w:val="11186A50"/>
    <w:rsid w:val="152D6842"/>
    <w:rsid w:val="27971FCF"/>
    <w:rsid w:val="2CEB7A70"/>
    <w:rsid w:val="3CBF2E35"/>
    <w:rsid w:val="599543AA"/>
    <w:rsid w:val="7A6D2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样式 首行缩进:  2 字符"/>
    <w:basedOn w:val="1"/>
    <w:qFormat/>
    <w:uiPriority w:val="0"/>
    <w:pPr>
      <w:spacing w:line="400" w:lineRule="exact"/>
      <w:ind w:firstLine="200" w:firstLineChars="200"/>
    </w:pPr>
    <w:rPr>
      <w:rFonts w:cs="宋体"/>
      <w:sz w:val="24"/>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Hyperlink"/>
    <w:basedOn w:val="6"/>
    <w:qFormat/>
    <w:uiPriority w:val="0"/>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903</Words>
  <Characters>967</Characters>
  <Lines>8</Lines>
  <Paragraphs>2</Paragraphs>
  <TotalTime>2</TotalTime>
  <ScaleCrop>false</ScaleCrop>
  <LinksUpToDate>false</LinksUpToDate>
  <CharactersWithSpaces>1118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2023-05-30T00:42:00Z</dcterms:created>
  <dc:creator>Administrator</dc:creator>
  <cp:lastModifiedBy>农晓波</cp:lastModifiedBy>
  <dcterms:modified xsi:type="dcterms:W3CDTF">2024-05-28T02:55:05Z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64B20A78BB09495A8C0B629399AC2EC9</vt:lpwstr>
  </property>
</Properties>
</file>